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7E" w:rsidRPr="00FF608A" w:rsidRDefault="00E7167E" w:rsidP="00E7167E">
      <w:pPr>
        <w:rPr>
          <w:b/>
          <w:bCs/>
          <w:sz w:val="28"/>
          <w:szCs w:val="28"/>
          <w:u w:val="single"/>
        </w:rPr>
      </w:pPr>
      <w:r w:rsidRPr="00FF608A">
        <w:rPr>
          <w:b/>
          <w:bCs/>
          <w:sz w:val="28"/>
          <w:szCs w:val="28"/>
          <w:u w:val="single"/>
        </w:rPr>
        <w:t xml:space="preserve">Umpiring Report </w:t>
      </w:r>
      <w:r w:rsidR="00DF61B1" w:rsidRPr="00FF608A">
        <w:rPr>
          <w:b/>
          <w:bCs/>
          <w:sz w:val="28"/>
          <w:szCs w:val="28"/>
          <w:u w:val="single"/>
        </w:rPr>
        <w:t>20</w:t>
      </w:r>
      <w:r w:rsidRPr="00FF608A">
        <w:rPr>
          <w:b/>
          <w:bCs/>
          <w:sz w:val="28"/>
          <w:szCs w:val="28"/>
          <w:u w:val="single"/>
        </w:rPr>
        <w:t>19/20</w:t>
      </w:r>
    </w:p>
    <w:p w:rsidR="00E7167E" w:rsidRDefault="00E7167E" w:rsidP="00E7167E"/>
    <w:p w:rsidR="00E7167E" w:rsidRDefault="00434782" w:rsidP="00E7167E">
      <w:r>
        <w:t>This report</w:t>
      </w:r>
      <w:bookmarkStart w:id="0" w:name="_GoBack"/>
      <w:bookmarkEnd w:id="0"/>
      <w:r w:rsidR="00E7167E">
        <w:t xml:space="preserve"> covers the officiating at Essex Metropolitan (Essex Met) Netball League</w:t>
      </w:r>
      <w:r w:rsidR="004A07B2">
        <w:t>.</w:t>
      </w:r>
    </w:p>
    <w:p w:rsidR="00E7167E" w:rsidRDefault="00E7167E" w:rsidP="00E7167E"/>
    <w:p w:rsidR="00E7167E" w:rsidRDefault="00E7167E" w:rsidP="00E7167E">
      <w:r>
        <w:t xml:space="preserve">New Cambell Netball Club </w:t>
      </w:r>
      <w:r w:rsidR="008814AD">
        <w:t xml:space="preserve">(NCNC) </w:t>
      </w:r>
      <w:r>
        <w:t xml:space="preserve">currently has </w:t>
      </w:r>
      <w:proofErr w:type="gramStart"/>
      <w:r>
        <w:t>eight(</w:t>
      </w:r>
      <w:proofErr w:type="gramEnd"/>
      <w:r>
        <w:t>8) senior teams within Essex Met. Been the largest club at Essex Met, we have required</w:t>
      </w:r>
      <w:r w:rsidR="004A07B2">
        <w:t xml:space="preserve"> the</w:t>
      </w:r>
      <w:r>
        <w:t xml:space="preserve"> support of umpires both internally and externall</w:t>
      </w:r>
      <w:r w:rsidR="008B1A7E">
        <w:t xml:space="preserve">y, thus </w:t>
      </w:r>
      <w:r>
        <w:t>ensur</w:t>
      </w:r>
      <w:r w:rsidR="008B1A7E">
        <w:t xml:space="preserve">ing </w:t>
      </w:r>
      <w:r>
        <w:t xml:space="preserve">officiating takes place allowing games to go forward. </w:t>
      </w:r>
    </w:p>
    <w:p w:rsidR="00E7167E" w:rsidRDefault="00E7167E" w:rsidP="00E7167E">
      <w:r>
        <w:t xml:space="preserve">As we continue to grow, </w:t>
      </w:r>
      <w:r w:rsidR="008B1A7E">
        <w:t>we</w:t>
      </w:r>
      <w:r w:rsidR="00586E3E">
        <w:t xml:space="preserve"> </w:t>
      </w:r>
      <w:r w:rsidR="00B063C4">
        <w:t>create</w:t>
      </w:r>
      <w:r w:rsidR="00586E3E">
        <w:t>d and secured</w:t>
      </w:r>
      <w:r w:rsidR="00B063C4">
        <w:t xml:space="preserve"> a</w:t>
      </w:r>
      <w:r>
        <w:t xml:space="preserve"> large number of dedicated, talented and experienced umpires</w:t>
      </w:r>
      <w:r w:rsidR="00000D24">
        <w:t>, ranging between B and C awarded.</w:t>
      </w:r>
    </w:p>
    <w:p w:rsidR="005274F1" w:rsidRDefault="005274F1" w:rsidP="00E7167E"/>
    <w:p w:rsidR="00E7167E" w:rsidRDefault="00E7167E" w:rsidP="00E7167E">
      <w:r>
        <w:t>I would like to add my thanks to all that has been involved.</w:t>
      </w:r>
    </w:p>
    <w:p w:rsidR="00E7167E" w:rsidRDefault="00E7167E" w:rsidP="00E7167E"/>
    <w:p w:rsidR="00E7167E" w:rsidRPr="008814AD" w:rsidRDefault="00E7167E" w:rsidP="00E7167E">
      <w:pPr>
        <w:rPr>
          <w:u w:val="single"/>
        </w:rPr>
      </w:pPr>
      <w:r w:rsidRPr="008814AD">
        <w:rPr>
          <w:u w:val="single"/>
        </w:rPr>
        <w:t>Umpire Qualifications-</w:t>
      </w:r>
    </w:p>
    <w:p w:rsidR="00E7167E" w:rsidRDefault="00E7167E" w:rsidP="00E7167E">
      <w:r>
        <w:t>We at NCNC are always supporting, promoting and encouraging those interested in umpiring to pick up a whistle, thus providing inbuilt produce.</w:t>
      </w:r>
    </w:p>
    <w:p w:rsidR="00E7167E" w:rsidRDefault="00E7167E" w:rsidP="00E7167E">
      <w:r>
        <w:t>At present, we are proud to have the following qualified umpires:</w:t>
      </w:r>
    </w:p>
    <w:p w:rsidR="00AD6F04" w:rsidRDefault="00AD6F04" w:rsidP="00E7167E"/>
    <w:tbl>
      <w:tblPr>
        <w:tblStyle w:val="GridTable2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AD6F04" w:rsidRPr="00121B89" w:rsidTr="0012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AD6F04" w:rsidRPr="00121B89" w:rsidRDefault="00A92BA0" w:rsidP="00E7167E">
            <w:r w:rsidRPr="00121B89">
              <w:t>Qualification</w:t>
            </w:r>
          </w:p>
        </w:tc>
        <w:tc>
          <w:tcPr>
            <w:tcW w:w="3005" w:type="dxa"/>
          </w:tcPr>
          <w:p w:rsidR="00AD6F04" w:rsidRPr="00121B89" w:rsidRDefault="00A92BA0" w:rsidP="00E716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1B89">
              <w:t>NCNC</w:t>
            </w:r>
          </w:p>
        </w:tc>
      </w:tr>
      <w:tr w:rsidR="00AD6F04" w:rsidTr="0012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AD6F04" w:rsidRDefault="00782D2B" w:rsidP="00E7167E">
            <w:r>
              <w:t>A Award</w:t>
            </w:r>
          </w:p>
        </w:tc>
        <w:tc>
          <w:tcPr>
            <w:tcW w:w="3005" w:type="dxa"/>
          </w:tcPr>
          <w:p w:rsidR="00AD6F04" w:rsidRDefault="00121B89" w:rsidP="00E71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AD6F04" w:rsidTr="0012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AD6F04" w:rsidRDefault="00782D2B" w:rsidP="00E7167E">
            <w:r>
              <w:t>B Award</w:t>
            </w:r>
          </w:p>
        </w:tc>
        <w:tc>
          <w:tcPr>
            <w:tcW w:w="3005" w:type="dxa"/>
          </w:tcPr>
          <w:p w:rsidR="00A60596" w:rsidRDefault="00A60596" w:rsidP="00E71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Charlene Ponteen</w:t>
            </w:r>
          </w:p>
          <w:p w:rsidR="00AD6F04" w:rsidRDefault="00A60596" w:rsidP="00E716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Nick Prince</w:t>
            </w:r>
          </w:p>
        </w:tc>
      </w:tr>
      <w:tr w:rsidR="00782D2B" w:rsidTr="0012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82D2B" w:rsidRDefault="00782D2B" w:rsidP="00E7167E">
            <w:r>
              <w:t>C Award</w:t>
            </w:r>
          </w:p>
        </w:tc>
        <w:tc>
          <w:tcPr>
            <w:tcW w:w="3005" w:type="dxa"/>
          </w:tcPr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Aimee Campbell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Eleana Clark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Drayne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Aaliyah Forbes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Tamara Gibson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Lindsay Keable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Victoria Lavender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Mary-Ann Murphy</w:t>
            </w:r>
          </w:p>
          <w:p w:rsidR="00F346E9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Jessica </w:t>
            </w:r>
            <w:proofErr w:type="spellStart"/>
            <w:r>
              <w:t>Oshodi</w:t>
            </w:r>
            <w:proofErr w:type="spellEnd"/>
          </w:p>
          <w:p w:rsidR="000D4382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Ophelia Ponteen</w:t>
            </w:r>
          </w:p>
          <w:p w:rsidR="000D4382" w:rsidRDefault="00A60596" w:rsidP="001B7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Sally Ann Smith</w:t>
            </w:r>
          </w:p>
          <w:p w:rsidR="00782D2B" w:rsidRDefault="00A60596" w:rsidP="00E71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</w:t>
            </w:r>
            <w:r w:rsidR="000D4382">
              <w:t>ricia</w:t>
            </w:r>
            <w:r>
              <w:t xml:space="preserve"> Watson</w:t>
            </w:r>
          </w:p>
        </w:tc>
      </w:tr>
    </w:tbl>
    <w:p w:rsidR="00E7167E" w:rsidRDefault="00E7167E" w:rsidP="00E7167E"/>
    <w:p w:rsidR="00E7167E" w:rsidRPr="000260D3" w:rsidRDefault="00E7167E" w:rsidP="00E7167E">
      <w:pPr>
        <w:rPr>
          <w:u w:val="single"/>
        </w:rPr>
      </w:pPr>
      <w:r w:rsidRPr="000260D3">
        <w:rPr>
          <w:u w:val="single"/>
        </w:rPr>
        <w:t>Umpire Courses-</w:t>
      </w:r>
    </w:p>
    <w:p w:rsidR="00E7167E" w:rsidRDefault="00E7167E" w:rsidP="00E7167E">
      <w:r>
        <w:t>Essex Met has always offered the op</w:t>
      </w:r>
      <w:r w:rsidR="00B0208F">
        <w:t>portunity</w:t>
      </w:r>
      <w:r>
        <w:t xml:space="preserve"> of joining the umpire family or to further on your pathway. Courses are regularly advertised via email by the Essex Met umpiring secretary, via our NCNC Facebook group and </w:t>
      </w:r>
      <w:r w:rsidR="00B0208F">
        <w:t xml:space="preserve">our </w:t>
      </w:r>
      <w:r>
        <w:t>website. However, if you are interested, please do feel free to contact me directly</w:t>
      </w:r>
      <w:r w:rsidR="00B0208F">
        <w:t xml:space="preserve"> to </w:t>
      </w:r>
      <w:r w:rsidR="002E5953">
        <w:t>discuss and explore your options.</w:t>
      </w:r>
    </w:p>
    <w:p w:rsidR="00E7167E" w:rsidRDefault="00E7167E" w:rsidP="00E7167E"/>
    <w:p w:rsidR="00E7167E" w:rsidRPr="000260D3" w:rsidRDefault="00E7167E" w:rsidP="00E7167E">
      <w:pPr>
        <w:rPr>
          <w:u w:val="single"/>
        </w:rPr>
      </w:pPr>
      <w:r w:rsidRPr="000260D3">
        <w:rPr>
          <w:u w:val="single"/>
        </w:rPr>
        <w:t xml:space="preserve">Essex </w:t>
      </w:r>
      <w:proofErr w:type="gramStart"/>
      <w:r w:rsidRPr="000260D3">
        <w:rPr>
          <w:u w:val="single"/>
        </w:rPr>
        <w:t>Met</w:t>
      </w:r>
      <w:proofErr w:type="gramEnd"/>
      <w:r w:rsidRPr="000260D3">
        <w:rPr>
          <w:u w:val="single"/>
        </w:rPr>
        <w:t xml:space="preserve"> umpiring</w:t>
      </w:r>
    </w:p>
    <w:p w:rsidR="00E7167E" w:rsidRDefault="00E7167E" w:rsidP="00E7167E">
      <w:r>
        <w:t xml:space="preserve">Due to the unforeseen events (dare </w:t>
      </w:r>
      <w:r w:rsidR="002E5953">
        <w:t xml:space="preserve">I </w:t>
      </w:r>
      <w:r>
        <w:t>say it C-19) the 2019/20 season has been concluded, with the last fixtures played on Saturday 14th March. During this season we ha</w:t>
      </w:r>
      <w:r w:rsidR="00FB746F">
        <w:t xml:space="preserve">d </w:t>
      </w:r>
      <w:r w:rsidR="000863AF">
        <w:t xml:space="preserve">one late arrival, however we have </w:t>
      </w:r>
      <w:r>
        <w:t>successfully covered 100% of</w:t>
      </w:r>
      <w:r w:rsidR="000863AF">
        <w:t xml:space="preserve"> </w:t>
      </w:r>
      <w:r w:rsidR="00593756">
        <w:t>all scheduled</w:t>
      </w:r>
      <w:r>
        <w:t xml:space="preserve"> games- that’s 88 games, 5,280 minutes, through sun, rain and snow, wins and losses, we thank our umpires for making sure we always “PLAYED the GAME”.</w:t>
      </w:r>
    </w:p>
    <w:p w:rsidR="00E7167E" w:rsidRDefault="00E7167E" w:rsidP="00E7167E"/>
    <w:p w:rsidR="00E7167E" w:rsidRPr="00593756" w:rsidRDefault="00E7167E" w:rsidP="00E7167E">
      <w:pPr>
        <w:rPr>
          <w:u w:val="single"/>
        </w:rPr>
      </w:pPr>
      <w:r w:rsidRPr="00593756">
        <w:rPr>
          <w:u w:val="single"/>
        </w:rPr>
        <w:t>NEWS/UPDATES/REMINDERS</w:t>
      </w:r>
      <w:r w:rsidR="00604EB6">
        <w:rPr>
          <w:u w:val="single"/>
        </w:rPr>
        <w:t>-</w:t>
      </w:r>
    </w:p>
    <w:p w:rsidR="00514A38" w:rsidRDefault="00E7167E" w:rsidP="00E7167E">
      <w:pPr>
        <w:pStyle w:val="ListParagraph"/>
        <w:numPr>
          <w:ilvl w:val="0"/>
          <w:numId w:val="1"/>
        </w:numPr>
      </w:pPr>
      <w:r>
        <w:t xml:space="preserve">New rules: England Netball has modified their original plan for delivery of Rules seminars. All seminars will now be online only. Further details to be provided by Essex Met via email. </w:t>
      </w:r>
    </w:p>
    <w:p w:rsidR="00514A38" w:rsidRDefault="00E7167E" w:rsidP="00E7167E">
      <w:pPr>
        <w:pStyle w:val="ListParagraph"/>
        <w:numPr>
          <w:ilvl w:val="0"/>
          <w:numId w:val="1"/>
        </w:numPr>
      </w:pPr>
      <w:r>
        <w:t>New Rulebook: the England Netball Shop has the 2020 Rules book for sale at £5.50-</w:t>
      </w:r>
      <w:r w:rsidR="00434782">
        <w:t>however;</w:t>
      </w:r>
      <w:r>
        <w:t xml:space="preserve"> Essex Met has been able to purchase Rules Books at the discounted price of £4.50. If you would like to reserve one, please contact Essex Met umpiring secretary, Jane </w:t>
      </w:r>
      <w:proofErr w:type="spellStart"/>
      <w:r>
        <w:t>Kelloe</w:t>
      </w:r>
      <w:proofErr w:type="spellEnd"/>
      <w:r>
        <w:t xml:space="preserve"> kelloej@gmail.com. </w:t>
      </w:r>
    </w:p>
    <w:p w:rsidR="00514A38" w:rsidRDefault="00E7167E" w:rsidP="00E7167E">
      <w:pPr>
        <w:pStyle w:val="ListParagraph"/>
        <w:numPr>
          <w:ilvl w:val="0"/>
          <w:numId w:val="1"/>
        </w:numPr>
      </w:pPr>
      <w:r>
        <w:t>Reassessments: Essex Met has decided all outstanding reassessments will be carried forward to next season (2020/2021). This means umpires can continue to umpire next season, pending reassessment. Those requiring assessment will be contacted by the Essex Met secretary directly to arrange.</w:t>
      </w:r>
    </w:p>
    <w:p w:rsidR="00514A38" w:rsidRDefault="00E7167E" w:rsidP="00E7167E">
      <w:pPr>
        <w:pStyle w:val="ListParagraph"/>
        <w:numPr>
          <w:ilvl w:val="0"/>
          <w:numId w:val="1"/>
        </w:numPr>
      </w:pPr>
      <w:r>
        <w:lastRenderedPageBreak/>
        <w:t>Results Card: Please remember to sign the Results Card and print (legibly) your name, club, qualification and Essex Met membership number (or England Netball ID number for B &amp; above umpires from other Counties).</w:t>
      </w:r>
    </w:p>
    <w:p w:rsidR="00E7167E" w:rsidRDefault="00E7167E" w:rsidP="00E7167E">
      <w:pPr>
        <w:pStyle w:val="ListParagraph"/>
        <w:numPr>
          <w:ilvl w:val="0"/>
          <w:numId w:val="1"/>
        </w:numPr>
      </w:pPr>
      <w:r>
        <w:t>Umpiring: Should anyone be interested in developing further,</w:t>
      </w:r>
      <w:r w:rsidR="0097666A">
        <w:t xml:space="preserve"> recently qualified and not listed above, </w:t>
      </w:r>
      <w:r w:rsidR="00560550">
        <w:t>have friends/family wishing to explore umpiring,</w:t>
      </w:r>
      <w:r>
        <w:t xml:space="preserve"> we at NCNC are happy to support. Please contact me directly to discuss further.</w:t>
      </w:r>
    </w:p>
    <w:p w:rsidR="00E7167E" w:rsidRDefault="00E7167E" w:rsidP="00E7167E"/>
    <w:p w:rsidR="00E7167E" w:rsidRDefault="00E7167E" w:rsidP="00E7167E">
      <w:r>
        <w:t>Thank you</w:t>
      </w:r>
      <w:r w:rsidR="00FF608A">
        <w:t xml:space="preserve">, </w:t>
      </w:r>
      <w:r>
        <w:t>keep safe</w:t>
      </w:r>
      <w:r w:rsidR="00FF608A">
        <w:t xml:space="preserve"> and </w:t>
      </w:r>
      <w:r w:rsidR="004B55AF">
        <w:t>I</w:t>
      </w:r>
      <w:r w:rsidR="00FF608A">
        <w:t>’ll s</w:t>
      </w:r>
      <w:r w:rsidR="004B55AF">
        <w:t xml:space="preserve">ee you all court-side. </w:t>
      </w:r>
    </w:p>
    <w:p w:rsidR="00E7167E" w:rsidRDefault="00E7167E" w:rsidP="00E7167E"/>
    <w:p w:rsidR="00E7167E" w:rsidRDefault="00E7167E" w:rsidP="00E7167E">
      <w:r>
        <w:t>Ophelia Ponteen</w:t>
      </w:r>
    </w:p>
    <w:p w:rsidR="000411B4" w:rsidRDefault="00E7167E">
      <w:r>
        <w:t>Umpire Secretary, NCNC</w:t>
      </w:r>
    </w:p>
    <w:sectPr w:rsidR="000411B4" w:rsidSect="002435A0">
      <w:headerReference w:type="default" r:id="rId8"/>
      <w:pgSz w:w="11906" w:h="16838" w:code="9"/>
      <w:pgMar w:top="907" w:right="1077" w:bottom="68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71" w:rsidRDefault="00146C71" w:rsidP="002435A0">
      <w:r>
        <w:separator/>
      </w:r>
    </w:p>
  </w:endnote>
  <w:endnote w:type="continuationSeparator" w:id="0">
    <w:p w:rsidR="00146C71" w:rsidRDefault="00146C71" w:rsidP="0024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71" w:rsidRDefault="00146C71" w:rsidP="002435A0">
      <w:r>
        <w:separator/>
      </w:r>
    </w:p>
  </w:footnote>
  <w:footnote w:type="continuationSeparator" w:id="0">
    <w:p w:rsidR="00146C71" w:rsidRDefault="00146C71" w:rsidP="0024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A0" w:rsidRDefault="002435A0">
    <w:pPr>
      <w:pStyle w:val="Header"/>
    </w:pPr>
    <w:r>
      <w:t>NCNC AGM Umpiring Report 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79D"/>
    <w:multiLevelType w:val="hybridMultilevel"/>
    <w:tmpl w:val="DB28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47F7"/>
    <w:multiLevelType w:val="hybridMultilevel"/>
    <w:tmpl w:val="1C10D6C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B4"/>
    <w:rsid w:val="00000D24"/>
    <w:rsid w:val="000260D3"/>
    <w:rsid w:val="000411B4"/>
    <w:rsid w:val="000863AF"/>
    <w:rsid w:val="000D4382"/>
    <w:rsid w:val="001037E7"/>
    <w:rsid w:val="00121B89"/>
    <w:rsid w:val="00146C71"/>
    <w:rsid w:val="002435A0"/>
    <w:rsid w:val="002E5953"/>
    <w:rsid w:val="003A08D2"/>
    <w:rsid w:val="00434782"/>
    <w:rsid w:val="00435367"/>
    <w:rsid w:val="004A07B2"/>
    <w:rsid w:val="004B55AF"/>
    <w:rsid w:val="00514A38"/>
    <w:rsid w:val="005274F1"/>
    <w:rsid w:val="00560550"/>
    <w:rsid w:val="00586E3E"/>
    <w:rsid w:val="00593756"/>
    <w:rsid w:val="00604EB6"/>
    <w:rsid w:val="00782D2B"/>
    <w:rsid w:val="008814AD"/>
    <w:rsid w:val="0089661D"/>
    <w:rsid w:val="0089773A"/>
    <w:rsid w:val="008B1A7E"/>
    <w:rsid w:val="00953BEC"/>
    <w:rsid w:val="0097666A"/>
    <w:rsid w:val="00A60596"/>
    <w:rsid w:val="00A801CC"/>
    <w:rsid w:val="00A92BA0"/>
    <w:rsid w:val="00AD6F04"/>
    <w:rsid w:val="00B0208F"/>
    <w:rsid w:val="00B063C4"/>
    <w:rsid w:val="00B4280E"/>
    <w:rsid w:val="00BB3A3C"/>
    <w:rsid w:val="00DF61B1"/>
    <w:rsid w:val="00E7167E"/>
    <w:rsid w:val="00F346E9"/>
    <w:rsid w:val="00F70DB0"/>
    <w:rsid w:val="00FB746F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EB6"/>
    <w:pPr>
      <w:ind w:left="720"/>
      <w:contextualSpacing/>
    </w:pPr>
  </w:style>
  <w:style w:type="table" w:customStyle="1" w:styleId="GridTable3Accent3">
    <w:name w:val="Grid Table 3 Accent 3"/>
    <w:basedOn w:val="TableNormal"/>
    <w:uiPriority w:val="48"/>
    <w:rsid w:val="00953B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8977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TableNormal"/>
    <w:uiPriority w:val="49"/>
    <w:rsid w:val="008977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977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8977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3">
    <w:name w:val="Grid Table 2 Accent 3"/>
    <w:basedOn w:val="TableNormal"/>
    <w:uiPriority w:val="47"/>
    <w:rsid w:val="00121B8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3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A0"/>
  </w:style>
  <w:style w:type="paragraph" w:styleId="Footer">
    <w:name w:val="footer"/>
    <w:basedOn w:val="Normal"/>
    <w:link w:val="FooterChar"/>
    <w:uiPriority w:val="99"/>
    <w:unhideWhenUsed/>
    <w:rsid w:val="00243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EB6"/>
    <w:pPr>
      <w:ind w:left="720"/>
      <w:contextualSpacing/>
    </w:pPr>
  </w:style>
  <w:style w:type="table" w:customStyle="1" w:styleId="GridTable3Accent3">
    <w:name w:val="Grid Table 3 Accent 3"/>
    <w:basedOn w:val="TableNormal"/>
    <w:uiPriority w:val="48"/>
    <w:rsid w:val="00953B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89773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">
    <w:name w:val="Grid Table 4"/>
    <w:basedOn w:val="TableNormal"/>
    <w:uiPriority w:val="49"/>
    <w:rsid w:val="008977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9773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8977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3">
    <w:name w:val="Grid Table 2 Accent 3"/>
    <w:basedOn w:val="TableNormal"/>
    <w:uiPriority w:val="47"/>
    <w:rsid w:val="00121B8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3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A0"/>
  </w:style>
  <w:style w:type="paragraph" w:styleId="Footer">
    <w:name w:val="footer"/>
    <w:basedOn w:val="Normal"/>
    <w:link w:val="FooterChar"/>
    <w:uiPriority w:val="99"/>
    <w:unhideWhenUsed/>
    <w:rsid w:val="00243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2020-08-10T13:50:00Z</cp:lastPrinted>
  <dcterms:created xsi:type="dcterms:W3CDTF">2020-07-29T11:38:00Z</dcterms:created>
  <dcterms:modified xsi:type="dcterms:W3CDTF">2020-08-10T13:51:00Z</dcterms:modified>
</cp:coreProperties>
</file>